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EC1D" w14:textId="77777777" w:rsidR="002668E0" w:rsidRPr="009A090B" w:rsidRDefault="002668E0" w:rsidP="002668E0">
      <w:pPr>
        <w:ind w:left="4678" w:firstLine="425"/>
      </w:pPr>
      <w:r>
        <w:t>УТВЕРЖДЕНО</w:t>
      </w:r>
    </w:p>
    <w:p w14:paraId="648AE9BA" w14:textId="77777777" w:rsidR="002668E0" w:rsidRDefault="002668E0" w:rsidP="002668E0">
      <w:pPr>
        <w:ind w:left="4678" w:firstLine="425"/>
      </w:pPr>
      <w:r w:rsidRPr="009A090B">
        <w:t>решени</w:t>
      </w:r>
      <w:r>
        <w:t>ем</w:t>
      </w:r>
      <w:r w:rsidRPr="009A090B">
        <w:t xml:space="preserve"> Думы </w:t>
      </w:r>
      <w:r>
        <w:t xml:space="preserve">Черемховского </w:t>
      </w:r>
    </w:p>
    <w:p w14:paraId="40357291" w14:textId="77777777" w:rsidR="002668E0" w:rsidRPr="009A090B" w:rsidRDefault="002668E0" w:rsidP="002668E0">
      <w:pPr>
        <w:ind w:left="4678" w:firstLine="425"/>
      </w:pPr>
      <w:r>
        <w:t xml:space="preserve">районного </w:t>
      </w:r>
      <w:r w:rsidRPr="009A090B">
        <w:t>муниципального образования</w:t>
      </w:r>
    </w:p>
    <w:p w14:paraId="5D78F107" w14:textId="69D11F89" w:rsidR="002668E0" w:rsidRPr="009A090B" w:rsidRDefault="002668E0" w:rsidP="002668E0">
      <w:pPr>
        <w:ind w:left="4678" w:firstLine="425"/>
      </w:pPr>
      <w:r w:rsidRPr="009A090B">
        <w:t xml:space="preserve">от </w:t>
      </w:r>
      <w:r>
        <w:t xml:space="preserve">23.12.2021 </w:t>
      </w:r>
      <w:bookmarkStart w:id="0" w:name="_GoBack"/>
      <w:bookmarkEnd w:id="0"/>
      <w:r w:rsidRPr="009A090B">
        <w:t xml:space="preserve">№ </w:t>
      </w:r>
      <w:r>
        <w:t>160</w:t>
      </w:r>
    </w:p>
    <w:p w14:paraId="03C376E8" w14:textId="77777777" w:rsidR="002668E0" w:rsidRDefault="002668E0" w:rsidP="002668E0">
      <w:pPr>
        <w:autoSpaceDE w:val="0"/>
        <w:jc w:val="center"/>
        <w:outlineLvl w:val="1"/>
        <w:rPr>
          <w:i/>
          <w:iCs/>
          <w:color w:val="FF0000"/>
          <w:sz w:val="28"/>
          <w:szCs w:val="28"/>
        </w:rPr>
      </w:pPr>
    </w:p>
    <w:p w14:paraId="7CB56231" w14:textId="77777777" w:rsidR="002668E0" w:rsidRDefault="002668E0" w:rsidP="002668E0">
      <w:pPr>
        <w:autoSpaceDE w:val="0"/>
        <w:jc w:val="center"/>
        <w:outlineLvl w:val="1"/>
        <w:rPr>
          <w:i/>
          <w:iCs/>
          <w:color w:val="FF0000"/>
          <w:sz w:val="28"/>
          <w:szCs w:val="28"/>
        </w:rPr>
      </w:pPr>
    </w:p>
    <w:p w14:paraId="5584EFAE" w14:textId="77777777" w:rsidR="002668E0" w:rsidRDefault="002668E0" w:rsidP="002668E0">
      <w:pPr>
        <w:keepNext/>
        <w:autoSpaceDE w:val="0"/>
        <w:ind w:firstLine="720"/>
        <w:jc w:val="center"/>
        <w:rPr>
          <w:b/>
          <w:sz w:val="28"/>
          <w:szCs w:val="28"/>
        </w:rPr>
      </w:pPr>
      <w:r w:rsidRPr="00FF4582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FF4582">
        <w:rPr>
          <w:b/>
          <w:sz w:val="28"/>
          <w:szCs w:val="28"/>
        </w:rPr>
        <w:t xml:space="preserve"> определения территории, части территории Черемховского районного муниципального образования, предназначенной для реализации инициативных проектов</w:t>
      </w:r>
    </w:p>
    <w:p w14:paraId="67EBC60B" w14:textId="77777777" w:rsidR="002668E0" w:rsidRDefault="002668E0" w:rsidP="002668E0">
      <w:pPr>
        <w:keepNext/>
        <w:autoSpaceDE w:val="0"/>
        <w:ind w:firstLine="720"/>
        <w:jc w:val="center"/>
        <w:rPr>
          <w:b/>
          <w:sz w:val="28"/>
          <w:szCs w:val="28"/>
        </w:rPr>
      </w:pPr>
    </w:p>
    <w:p w14:paraId="5B197A0C" w14:textId="77777777" w:rsidR="002668E0" w:rsidRDefault="002668E0" w:rsidP="002668E0">
      <w:pPr>
        <w:keepNext/>
        <w:autoSpaceDE w:val="0"/>
        <w:ind w:firstLine="720"/>
        <w:jc w:val="center"/>
        <w:rPr>
          <w:b/>
          <w:sz w:val="28"/>
          <w:szCs w:val="28"/>
        </w:rPr>
      </w:pPr>
      <w:r w:rsidRPr="008F797F">
        <w:rPr>
          <w:b/>
          <w:sz w:val="28"/>
          <w:szCs w:val="28"/>
        </w:rPr>
        <w:t>Глава 1. Общие положения</w:t>
      </w:r>
    </w:p>
    <w:p w14:paraId="7B6C0755" w14:textId="77777777" w:rsidR="002668E0" w:rsidRPr="008F797F" w:rsidRDefault="002668E0" w:rsidP="002668E0">
      <w:pPr>
        <w:keepNext/>
        <w:autoSpaceDE w:val="0"/>
        <w:ind w:firstLine="720"/>
        <w:jc w:val="center"/>
        <w:rPr>
          <w:b/>
          <w:sz w:val="28"/>
          <w:szCs w:val="28"/>
        </w:rPr>
      </w:pPr>
    </w:p>
    <w:p w14:paraId="7A623412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1" w:name="sub_101"/>
      <w:r w:rsidRPr="00FF4582">
        <w:rPr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sz w:val="28"/>
          <w:szCs w:val="28"/>
        </w:rPr>
        <w:t xml:space="preserve">Черемховского районного </w:t>
      </w:r>
      <w:r w:rsidRPr="00FF4582">
        <w:rPr>
          <w:sz w:val="28"/>
          <w:szCs w:val="28"/>
        </w:rPr>
        <w:t xml:space="preserve">муниципального образования (далее </w:t>
      </w:r>
      <w:r>
        <w:rPr>
          <w:sz w:val="28"/>
          <w:szCs w:val="28"/>
        </w:rPr>
        <w:t>–</w:t>
      </w:r>
      <w:r w:rsidRPr="00FF4582">
        <w:rPr>
          <w:sz w:val="28"/>
          <w:szCs w:val="28"/>
        </w:rPr>
        <w:t xml:space="preserve"> территория), на которой могут реализовываться инициативные проекты.</w:t>
      </w:r>
    </w:p>
    <w:p w14:paraId="2474A1D5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2" w:name="sub_102"/>
      <w:bookmarkEnd w:id="1"/>
      <w:r w:rsidRPr="00FF4582">
        <w:rPr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>
        <w:rPr>
          <w:sz w:val="28"/>
          <w:szCs w:val="28"/>
        </w:rPr>
        <w:t xml:space="preserve">Черемховского районного </w:t>
      </w:r>
      <w:r w:rsidRPr="00FF4582">
        <w:rPr>
          <w:sz w:val="28"/>
          <w:szCs w:val="28"/>
        </w:rPr>
        <w:t xml:space="preserve">муниципального образования (далее </w:t>
      </w:r>
      <w:r>
        <w:rPr>
          <w:sz w:val="28"/>
          <w:szCs w:val="28"/>
        </w:rPr>
        <w:t>–</w:t>
      </w:r>
      <w:r w:rsidRPr="00FF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районная </w:t>
      </w:r>
      <w:r w:rsidRPr="00FF4582">
        <w:rPr>
          <w:sz w:val="28"/>
          <w:szCs w:val="28"/>
        </w:rPr>
        <w:t xml:space="preserve">администрация), посредством которого обеспечивается реализация мероприятий, имеющих приоритетное значение для жителей </w:t>
      </w:r>
      <w:r>
        <w:rPr>
          <w:sz w:val="28"/>
          <w:szCs w:val="28"/>
        </w:rPr>
        <w:t xml:space="preserve">Черемховского районного </w:t>
      </w:r>
      <w:r w:rsidRPr="00FF4582">
        <w:rPr>
          <w:sz w:val="28"/>
          <w:szCs w:val="28"/>
        </w:rPr>
        <w:t xml:space="preserve">муниципального образования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sz w:val="28"/>
          <w:szCs w:val="28"/>
        </w:rPr>
        <w:t xml:space="preserve">Черемховского районного </w:t>
      </w:r>
      <w:r w:rsidRPr="00FF4582">
        <w:rPr>
          <w:sz w:val="28"/>
          <w:szCs w:val="28"/>
        </w:rPr>
        <w:t>муниципального образования (далее - инициативный проект).</w:t>
      </w:r>
    </w:p>
    <w:p w14:paraId="297135A2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3" w:name="sub_103"/>
      <w:bookmarkEnd w:id="2"/>
      <w:r w:rsidRPr="00FF4582">
        <w:rPr>
          <w:sz w:val="28"/>
          <w:szCs w:val="28"/>
        </w:rPr>
        <w:t xml:space="preserve">1.3. Территория, на которой могут реализовываться инициативные проекты, устанавливается постановлением </w:t>
      </w:r>
      <w:r>
        <w:rPr>
          <w:sz w:val="28"/>
          <w:szCs w:val="28"/>
        </w:rPr>
        <w:t xml:space="preserve">районной </w:t>
      </w:r>
      <w:r w:rsidRPr="00FF4582">
        <w:rPr>
          <w:sz w:val="28"/>
          <w:szCs w:val="28"/>
        </w:rPr>
        <w:t>администрации.</w:t>
      </w:r>
    </w:p>
    <w:p w14:paraId="772345BD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4" w:name="sub_104"/>
      <w:bookmarkEnd w:id="3"/>
      <w:r w:rsidRPr="00FF4582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  <w:r>
        <w:rPr>
          <w:sz w:val="28"/>
          <w:szCs w:val="28"/>
        </w:rPr>
        <w:t xml:space="preserve"> </w:t>
      </w:r>
    </w:p>
    <w:p w14:paraId="1F376537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5" w:name="sub_1041"/>
      <w:bookmarkEnd w:id="4"/>
      <w:r w:rsidRPr="00FF4582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 xml:space="preserve">Черемховского районного </w:t>
      </w:r>
      <w:r w:rsidRPr="00FF4582">
        <w:rPr>
          <w:sz w:val="28"/>
          <w:szCs w:val="28"/>
        </w:rPr>
        <w:t>муниципального образования;</w:t>
      </w:r>
    </w:p>
    <w:p w14:paraId="2B32A4B5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6" w:name="sub_1042"/>
      <w:bookmarkEnd w:id="5"/>
      <w:r w:rsidRPr="00FF4582">
        <w:rPr>
          <w:sz w:val="28"/>
          <w:szCs w:val="28"/>
        </w:rPr>
        <w:t>2) органы территориального общественного самоуправления;</w:t>
      </w:r>
    </w:p>
    <w:p w14:paraId="50E5704C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7" w:name="sub_1043"/>
      <w:bookmarkEnd w:id="6"/>
      <w:r w:rsidRPr="00FF4582">
        <w:rPr>
          <w:sz w:val="28"/>
          <w:szCs w:val="28"/>
        </w:rPr>
        <w:t xml:space="preserve">3) </w:t>
      </w:r>
      <w:r w:rsidRPr="007C67E0">
        <w:rPr>
          <w:sz w:val="28"/>
          <w:szCs w:val="28"/>
        </w:rPr>
        <w:t>староста сельского населенного пункта</w:t>
      </w:r>
      <w:r w:rsidRPr="00FF4582">
        <w:rPr>
          <w:sz w:val="28"/>
          <w:szCs w:val="28"/>
        </w:rPr>
        <w:t>.</w:t>
      </w:r>
    </w:p>
    <w:p w14:paraId="0D11E476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8" w:name="sub_105"/>
      <w:bookmarkEnd w:id="7"/>
      <w:r w:rsidRPr="00FF4582">
        <w:rPr>
          <w:sz w:val="28"/>
          <w:szCs w:val="28"/>
        </w:rPr>
        <w:t xml:space="preserve">1.5. Инициативные проекты могут реализовываться в границах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FF4582">
        <w:rPr>
          <w:sz w:val="28"/>
          <w:szCs w:val="28"/>
        </w:rPr>
        <w:t>в пределах следующих территорий проживания граждан:</w:t>
      </w:r>
    </w:p>
    <w:p w14:paraId="027635F9" w14:textId="77777777" w:rsidR="002668E0" w:rsidRPr="00C30231" w:rsidRDefault="002668E0" w:rsidP="002668E0">
      <w:pPr>
        <w:ind w:firstLine="708"/>
        <w:jc w:val="both"/>
        <w:rPr>
          <w:sz w:val="28"/>
          <w:szCs w:val="28"/>
        </w:rPr>
      </w:pPr>
      <w:r w:rsidRPr="00C30231">
        <w:rPr>
          <w:sz w:val="28"/>
          <w:szCs w:val="28"/>
        </w:rPr>
        <w:t xml:space="preserve">1) в границах территории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C30231">
        <w:rPr>
          <w:sz w:val="28"/>
          <w:szCs w:val="28"/>
        </w:rPr>
        <w:t>;</w:t>
      </w:r>
    </w:p>
    <w:p w14:paraId="0C01404A" w14:textId="77777777" w:rsidR="002668E0" w:rsidRPr="00C30231" w:rsidRDefault="002668E0" w:rsidP="002668E0">
      <w:pPr>
        <w:ind w:firstLine="708"/>
        <w:jc w:val="both"/>
        <w:rPr>
          <w:sz w:val="28"/>
          <w:szCs w:val="28"/>
        </w:rPr>
      </w:pPr>
      <w:r w:rsidRPr="00C30231">
        <w:rPr>
          <w:sz w:val="28"/>
          <w:szCs w:val="28"/>
        </w:rPr>
        <w:t xml:space="preserve">2) в границах одного или нескольких поселений, входящих в состав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C30231">
        <w:rPr>
          <w:sz w:val="28"/>
          <w:szCs w:val="28"/>
        </w:rPr>
        <w:t>;</w:t>
      </w:r>
    </w:p>
    <w:p w14:paraId="270C1E85" w14:textId="77777777" w:rsidR="002668E0" w:rsidRPr="00C30231" w:rsidRDefault="002668E0" w:rsidP="002668E0">
      <w:pPr>
        <w:ind w:firstLine="708"/>
        <w:jc w:val="both"/>
        <w:rPr>
          <w:sz w:val="28"/>
          <w:szCs w:val="28"/>
        </w:rPr>
      </w:pPr>
      <w:r w:rsidRPr="00C30231">
        <w:rPr>
          <w:sz w:val="28"/>
          <w:szCs w:val="28"/>
        </w:rPr>
        <w:t>3) одного или нескольких сельских населенных пунктов;</w:t>
      </w:r>
    </w:p>
    <w:p w14:paraId="16FB914D" w14:textId="77777777" w:rsidR="002668E0" w:rsidRPr="00C30231" w:rsidRDefault="002668E0" w:rsidP="002668E0">
      <w:pPr>
        <w:ind w:firstLine="708"/>
        <w:jc w:val="both"/>
        <w:rPr>
          <w:sz w:val="28"/>
          <w:szCs w:val="28"/>
        </w:rPr>
      </w:pPr>
      <w:r w:rsidRPr="00C30231">
        <w:rPr>
          <w:sz w:val="28"/>
          <w:szCs w:val="28"/>
        </w:rPr>
        <w:t>4) иных территорий проживания граждан.</w:t>
      </w:r>
    </w:p>
    <w:p w14:paraId="4C01FC05" w14:textId="77777777" w:rsidR="002668E0" w:rsidRDefault="002668E0" w:rsidP="002668E0">
      <w:pPr>
        <w:ind w:firstLine="708"/>
        <w:jc w:val="both"/>
        <w:rPr>
          <w:sz w:val="28"/>
          <w:szCs w:val="28"/>
        </w:rPr>
      </w:pPr>
    </w:p>
    <w:p w14:paraId="032E2120" w14:textId="77777777" w:rsidR="002668E0" w:rsidRDefault="002668E0" w:rsidP="002668E0">
      <w:pPr>
        <w:ind w:firstLine="708"/>
        <w:jc w:val="both"/>
        <w:rPr>
          <w:sz w:val="28"/>
          <w:szCs w:val="28"/>
        </w:rPr>
      </w:pPr>
    </w:p>
    <w:p w14:paraId="1BB98791" w14:textId="77777777" w:rsidR="002668E0" w:rsidRDefault="002668E0" w:rsidP="002668E0">
      <w:pPr>
        <w:ind w:firstLine="708"/>
        <w:jc w:val="center"/>
        <w:rPr>
          <w:b/>
          <w:sz w:val="28"/>
          <w:szCs w:val="28"/>
        </w:rPr>
      </w:pPr>
      <w:bookmarkStart w:id="9" w:name="sub_200"/>
      <w:bookmarkEnd w:id="8"/>
      <w:r w:rsidRPr="00C44EF7">
        <w:rPr>
          <w:b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7928F55" w14:textId="77777777" w:rsidR="002668E0" w:rsidRDefault="002668E0" w:rsidP="002668E0">
      <w:pPr>
        <w:ind w:firstLine="708"/>
        <w:jc w:val="center"/>
        <w:rPr>
          <w:b/>
          <w:sz w:val="28"/>
          <w:szCs w:val="28"/>
        </w:rPr>
      </w:pPr>
    </w:p>
    <w:p w14:paraId="0C918F91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10" w:name="sub_201"/>
      <w:bookmarkEnd w:id="9"/>
      <w:r w:rsidRPr="00FF4582">
        <w:rPr>
          <w:sz w:val="28"/>
          <w:szCs w:val="28"/>
        </w:rPr>
        <w:t>2.1. Для установления территории, на которой могут реализовываться инициативные проекты, инициатор проекта обращается в</w:t>
      </w:r>
      <w:r>
        <w:rPr>
          <w:sz w:val="28"/>
          <w:szCs w:val="28"/>
        </w:rPr>
        <w:t xml:space="preserve"> районную</w:t>
      </w:r>
      <w:r w:rsidRPr="00FF4582">
        <w:rPr>
          <w:sz w:val="28"/>
          <w:szCs w:val="28"/>
        </w:rPr>
        <w:t xml:space="preserve"> 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14:paraId="473D5F6E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11" w:name="sub_202"/>
      <w:bookmarkEnd w:id="10"/>
      <w:r w:rsidRPr="00FF4582">
        <w:rPr>
          <w:sz w:val="28"/>
          <w:szCs w:val="28"/>
        </w:rPr>
        <w:t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bookmarkEnd w:id="11"/>
    <w:p w14:paraId="1882C9D1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r w:rsidRPr="00FF4582">
        <w:rPr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14:paraId="6C851C02" w14:textId="77777777" w:rsidR="002668E0" w:rsidRPr="00FF4582" w:rsidRDefault="002668E0" w:rsidP="002668E0">
      <w:pPr>
        <w:ind w:firstLine="708"/>
        <w:jc w:val="both"/>
        <w:rPr>
          <w:sz w:val="28"/>
          <w:szCs w:val="28"/>
        </w:rPr>
      </w:pPr>
      <w:bookmarkStart w:id="12" w:name="sub_203"/>
      <w:r w:rsidRPr="00FF4582">
        <w:rPr>
          <w:sz w:val="28"/>
          <w:szCs w:val="28"/>
        </w:rPr>
        <w:t>2.3. К заявлению инициатор проекта прилагает следующие документы:</w:t>
      </w:r>
    </w:p>
    <w:p w14:paraId="499064B3" w14:textId="77777777" w:rsidR="002668E0" w:rsidRPr="00FF4582" w:rsidRDefault="002668E0" w:rsidP="002668E0">
      <w:pPr>
        <w:ind w:firstLine="708"/>
        <w:jc w:val="both"/>
        <w:rPr>
          <w:sz w:val="28"/>
          <w:szCs w:val="28"/>
        </w:rPr>
      </w:pPr>
      <w:bookmarkStart w:id="13" w:name="sub_2031"/>
      <w:bookmarkEnd w:id="12"/>
      <w:r w:rsidRPr="00FF4582">
        <w:rPr>
          <w:sz w:val="28"/>
          <w:szCs w:val="28"/>
        </w:rPr>
        <w:t>1) краткое описание инициативного проекта;</w:t>
      </w:r>
    </w:p>
    <w:p w14:paraId="4373F720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14" w:name="sub_2032"/>
      <w:bookmarkEnd w:id="13"/>
      <w:r w:rsidRPr="00FF4582">
        <w:rPr>
          <w:sz w:val="28"/>
          <w:szCs w:val="28"/>
        </w:rPr>
        <w:t>2) копию протокола собрания инициативной группы о принятии решения о внесении в</w:t>
      </w:r>
      <w:r>
        <w:rPr>
          <w:sz w:val="28"/>
          <w:szCs w:val="28"/>
        </w:rPr>
        <w:t xml:space="preserve"> районную</w:t>
      </w:r>
      <w:r w:rsidRPr="00FF4582">
        <w:rPr>
          <w:sz w:val="28"/>
          <w:szCs w:val="28"/>
        </w:rPr>
        <w:t xml:space="preserve"> администрацию инициативного проекта и определении территории, на которой предлагается его реализация.</w:t>
      </w:r>
    </w:p>
    <w:p w14:paraId="52DC6722" w14:textId="77777777" w:rsidR="002668E0" w:rsidRPr="00FF4582" w:rsidRDefault="002668E0" w:rsidP="002668E0">
      <w:pPr>
        <w:ind w:firstLine="708"/>
        <w:jc w:val="both"/>
        <w:rPr>
          <w:sz w:val="28"/>
          <w:szCs w:val="28"/>
        </w:rPr>
      </w:pPr>
      <w:bookmarkStart w:id="15" w:name="sub_204"/>
      <w:bookmarkEnd w:id="14"/>
      <w:r w:rsidRPr="00FF4582">
        <w:rPr>
          <w:sz w:val="28"/>
          <w:szCs w:val="28"/>
        </w:rPr>
        <w:t xml:space="preserve">2.4. </w:t>
      </w:r>
      <w:r>
        <w:rPr>
          <w:sz w:val="28"/>
          <w:szCs w:val="28"/>
        </w:rPr>
        <w:t>Районная а</w:t>
      </w:r>
      <w:r w:rsidRPr="00FF4582">
        <w:rPr>
          <w:sz w:val="28"/>
          <w:szCs w:val="28"/>
        </w:rPr>
        <w:t>дминистрация в течение 15 календарный дней со дня поступления заявления принимает решение:</w:t>
      </w:r>
      <w:r>
        <w:rPr>
          <w:sz w:val="28"/>
          <w:szCs w:val="28"/>
        </w:rPr>
        <w:t xml:space="preserve"> </w:t>
      </w:r>
    </w:p>
    <w:p w14:paraId="6C6D5B64" w14:textId="77777777" w:rsidR="002668E0" w:rsidRPr="00FF4582" w:rsidRDefault="002668E0" w:rsidP="002668E0">
      <w:pPr>
        <w:ind w:firstLine="708"/>
        <w:jc w:val="both"/>
        <w:rPr>
          <w:sz w:val="28"/>
          <w:szCs w:val="28"/>
        </w:rPr>
      </w:pPr>
      <w:bookmarkStart w:id="16" w:name="sub_2041"/>
      <w:bookmarkEnd w:id="15"/>
      <w:r w:rsidRPr="00FF4582">
        <w:rPr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3A57F594" w14:textId="77777777" w:rsidR="002668E0" w:rsidRPr="00FF4582" w:rsidRDefault="002668E0" w:rsidP="002668E0">
      <w:pPr>
        <w:ind w:firstLine="708"/>
        <w:jc w:val="both"/>
        <w:rPr>
          <w:sz w:val="28"/>
          <w:szCs w:val="28"/>
        </w:rPr>
      </w:pPr>
      <w:bookmarkStart w:id="17" w:name="sub_2042"/>
      <w:bookmarkEnd w:id="16"/>
      <w:r w:rsidRPr="00FF4582">
        <w:rPr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14:paraId="5B74F81E" w14:textId="77777777" w:rsidR="002668E0" w:rsidRPr="00FF4582" w:rsidRDefault="002668E0" w:rsidP="002668E0">
      <w:pPr>
        <w:ind w:firstLine="708"/>
        <w:jc w:val="both"/>
        <w:rPr>
          <w:sz w:val="28"/>
          <w:szCs w:val="28"/>
        </w:rPr>
      </w:pPr>
      <w:bookmarkStart w:id="18" w:name="sub_205"/>
      <w:bookmarkEnd w:id="17"/>
      <w:r w:rsidRPr="00FF4582">
        <w:rPr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15F906F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19" w:name="sub_2051"/>
      <w:bookmarkEnd w:id="18"/>
      <w:r w:rsidRPr="00FF4582">
        <w:rPr>
          <w:sz w:val="28"/>
          <w:szCs w:val="28"/>
        </w:rPr>
        <w:t xml:space="preserve">1) территория выходит за пределы территории </w:t>
      </w:r>
      <w:r>
        <w:rPr>
          <w:sz w:val="28"/>
          <w:szCs w:val="28"/>
        </w:rPr>
        <w:t xml:space="preserve">Черемховского районного </w:t>
      </w:r>
      <w:r w:rsidRPr="00FF4582">
        <w:rPr>
          <w:sz w:val="28"/>
          <w:szCs w:val="28"/>
        </w:rPr>
        <w:t>муниципального образования;</w:t>
      </w:r>
    </w:p>
    <w:p w14:paraId="3A34BDA1" w14:textId="77777777" w:rsidR="002668E0" w:rsidRPr="00FF4582" w:rsidRDefault="002668E0" w:rsidP="002668E0">
      <w:pPr>
        <w:ind w:firstLine="708"/>
        <w:jc w:val="both"/>
        <w:rPr>
          <w:sz w:val="28"/>
          <w:szCs w:val="28"/>
        </w:rPr>
      </w:pPr>
      <w:bookmarkStart w:id="20" w:name="sub_2052"/>
      <w:bookmarkEnd w:id="19"/>
      <w:r w:rsidRPr="00FF4582">
        <w:rPr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145B9206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21" w:name="sub_2053"/>
      <w:bookmarkEnd w:id="20"/>
      <w:r w:rsidRPr="00FF4582">
        <w:rPr>
          <w:sz w:val="28"/>
          <w:szCs w:val="28"/>
        </w:rPr>
        <w:t>3) в границах запрашиваемой территории реализуется иной инициативный проект;</w:t>
      </w:r>
    </w:p>
    <w:p w14:paraId="17FD9D11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22" w:name="sub_2054"/>
      <w:bookmarkEnd w:id="21"/>
      <w:r w:rsidRPr="00FF4582"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777F4115" w14:textId="77777777" w:rsidR="002668E0" w:rsidRPr="001031C8" w:rsidRDefault="002668E0" w:rsidP="002668E0">
      <w:pPr>
        <w:ind w:firstLine="708"/>
        <w:jc w:val="both"/>
        <w:rPr>
          <w:sz w:val="28"/>
          <w:szCs w:val="28"/>
        </w:rPr>
      </w:pPr>
      <w:bookmarkStart w:id="23" w:name="sub_2055"/>
      <w:bookmarkEnd w:id="22"/>
      <w:r w:rsidRPr="00FF4582">
        <w:rPr>
          <w:sz w:val="28"/>
          <w:szCs w:val="28"/>
        </w:rPr>
        <w:t xml:space="preserve">5) </w:t>
      </w:r>
      <w:r w:rsidRPr="001031C8">
        <w:rPr>
          <w:sz w:val="28"/>
          <w:szCs w:val="28"/>
        </w:rPr>
        <w:t xml:space="preserve">реализация инициативного проекта на запрашиваемой территории противоречит нормам федерального и/или регионального законодательства, муниципальным нормативным правовым актам </w:t>
      </w:r>
      <w:r>
        <w:rPr>
          <w:sz w:val="28"/>
          <w:szCs w:val="28"/>
        </w:rPr>
        <w:t xml:space="preserve">Черемховского районного </w:t>
      </w:r>
      <w:r w:rsidRPr="00FF4582">
        <w:rPr>
          <w:sz w:val="28"/>
          <w:szCs w:val="28"/>
        </w:rPr>
        <w:t>муниципального образования</w:t>
      </w:r>
      <w:r w:rsidRPr="001031C8">
        <w:rPr>
          <w:sz w:val="28"/>
          <w:szCs w:val="28"/>
        </w:rPr>
        <w:t>.</w:t>
      </w:r>
    </w:p>
    <w:p w14:paraId="67F0AD66" w14:textId="77777777" w:rsidR="002668E0" w:rsidRDefault="002668E0" w:rsidP="002668E0">
      <w:pPr>
        <w:ind w:firstLine="708"/>
        <w:jc w:val="both"/>
        <w:rPr>
          <w:sz w:val="28"/>
          <w:szCs w:val="28"/>
        </w:rPr>
      </w:pPr>
      <w:bookmarkStart w:id="24" w:name="sub_206"/>
      <w:bookmarkEnd w:id="23"/>
      <w:r w:rsidRPr="00FF4582">
        <w:rPr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17391C1E" w14:textId="77777777" w:rsidR="002668E0" w:rsidRPr="00DA14FF" w:rsidRDefault="002668E0" w:rsidP="002668E0">
      <w:pPr>
        <w:ind w:firstLine="708"/>
        <w:jc w:val="both"/>
        <w:rPr>
          <w:sz w:val="28"/>
          <w:szCs w:val="28"/>
        </w:rPr>
      </w:pPr>
      <w:bookmarkStart w:id="25" w:name="sub_207"/>
      <w:bookmarkEnd w:id="24"/>
      <w:r w:rsidRPr="00DA14FF">
        <w:rPr>
          <w:sz w:val="28"/>
          <w:szCs w:val="28"/>
        </w:rPr>
        <w:t xml:space="preserve">2.7. При установлении случаев, указанных в </w:t>
      </w:r>
      <w:hyperlink w:anchor="sub_205" w:history="1">
        <w:r w:rsidRPr="00DA14FF">
          <w:rPr>
            <w:sz w:val="28"/>
            <w:szCs w:val="28"/>
          </w:rPr>
          <w:t>пункте 2.5.</w:t>
        </w:r>
      </w:hyperlink>
      <w:r w:rsidRPr="00DA14FF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районная </w:t>
      </w:r>
      <w:r w:rsidRPr="00DA14FF">
        <w:rPr>
          <w:sz w:val="28"/>
          <w:szCs w:val="28"/>
        </w:rPr>
        <w:t>администрация вправе предложить инициаторам проекта иную территорию для реализации инициативного проекта.</w:t>
      </w:r>
    </w:p>
    <w:p w14:paraId="04F85A42" w14:textId="77777777" w:rsidR="002668E0" w:rsidRPr="009E6826" w:rsidRDefault="002668E0" w:rsidP="002668E0">
      <w:pPr>
        <w:ind w:firstLine="708"/>
        <w:jc w:val="both"/>
        <w:rPr>
          <w:sz w:val="28"/>
          <w:szCs w:val="28"/>
        </w:rPr>
      </w:pPr>
      <w:bookmarkStart w:id="26" w:name="sub_208"/>
      <w:bookmarkEnd w:id="25"/>
      <w:r w:rsidRPr="00DA14FF">
        <w:rPr>
          <w:sz w:val="28"/>
          <w:szCs w:val="28"/>
        </w:rPr>
        <w:t xml:space="preserve">2.8. </w:t>
      </w:r>
      <w:r w:rsidRPr="009E6826">
        <w:rPr>
          <w:sz w:val="28"/>
          <w:szCs w:val="28"/>
        </w:rPr>
        <w:t xml:space="preserve">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территории, при условии устранения положений, послуживших основанием для принятия </w:t>
      </w:r>
      <w:r>
        <w:rPr>
          <w:sz w:val="28"/>
          <w:szCs w:val="28"/>
        </w:rPr>
        <w:t xml:space="preserve">районной </w:t>
      </w:r>
      <w:r w:rsidRPr="009E6826">
        <w:rPr>
          <w:sz w:val="28"/>
          <w:szCs w:val="28"/>
        </w:rPr>
        <w:t>администрацией соответствующего решения.</w:t>
      </w:r>
    </w:p>
    <w:bookmarkEnd w:id="26"/>
    <w:p w14:paraId="46AB41A9" w14:textId="77777777" w:rsidR="002668E0" w:rsidRPr="00FF4582" w:rsidRDefault="002668E0" w:rsidP="002668E0">
      <w:pPr>
        <w:ind w:firstLine="708"/>
        <w:jc w:val="both"/>
        <w:rPr>
          <w:sz w:val="28"/>
          <w:szCs w:val="28"/>
        </w:rPr>
      </w:pPr>
    </w:p>
    <w:p w14:paraId="3302C643" w14:textId="77777777" w:rsidR="002668E0" w:rsidRPr="00DA14FF" w:rsidRDefault="002668E0" w:rsidP="002668E0">
      <w:pPr>
        <w:jc w:val="center"/>
        <w:rPr>
          <w:b/>
          <w:sz w:val="28"/>
          <w:szCs w:val="28"/>
        </w:rPr>
      </w:pPr>
      <w:bookmarkStart w:id="27" w:name="sub_300"/>
      <w:r w:rsidRPr="00DA14FF">
        <w:rPr>
          <w:b/>
          <w:sz w:val="28"/>
          <w:szCs w:val="28"/>
        </w:rPr>
        <w:t>3. Заключительные положения</w:t>
      </w:r>
    </w:p>
    <w:bookmarkEnd w:id="27"/>
    <w:p w14:paraId="0C7CD854" w14:textId="77777777" w:rsidR="002668E0" w:rsidRPr="00FF4582" w:rsidRDefault="002668E0" w:rsidP="002668E0">
      <w:pPr>
        <w:jc w:val="both"/>
        <w:rPr>
          <w:sz w:val="28"/>
          <w:szCs w:val="28"/>
        </w:rPr>
      </w:pPr>
    </w:p>
    <w:p w14:paraId="2C83B5C8" w14:textId="77777777" w:rsidR="002668E0" w:rsidRPr="00C93C2F" w:rsidRDefault="002668E0" w:rsidP="002668E0">
      <w:pPr>
        <w:ind w:firstLine="708"/>
        <w:jc w:val="both"/>
        <w:rPr>
          <w:sz w:val="28"/>
          <w:szCs w:val="28"/>
        </w:rPr>
      </w:pPr>
      <w:bookmarkStart w:id="28" w:name="sub_301"/>
      <w:r w:rsidRPr="00FF4582">
        <w:rPr>
          <w:sz w:val="28"/>
          <w:szCs w:val="28"/>
        </w:rPr>
        <w:t xml:space="preserve">3.1. Решение </w:t>
      </w:r>
      <w:r>
        <w:rPr>
          <w:sz w:val="28"/>
          <w:szCs w:val="28"/>
        </w:rPr>
        <w:t xml:space="preserve">районной </w:t>
      </w:r>
      <w:r w:rsidRPr="00FF4582">
        <w:rPr>
          <w:sz w:val="28"/>
          <w:szCs w:val="28"/>
        </w:rPr>
        <w:t>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bookmarkEnd w:id="28"/>
    </w:p>
    <w:p w14:paraId="15F941B1" w14:textId="77777777" w:rsidR="00015A66" w:rsidRDefault="00015A66"/>
    <w:sectPr w:rsidR="00015A66" w:rsidSect="00FC1222">
      <w:headerReference w:type="default" r:id="rId4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703357"/>
      <w:docPartObj>
        <w:docPartGallery w:val="Page Numbers (Top of Page)"/>
        <w:docPartUnique/>
      </w:docPartObj>
    </w:sdtPr>
    <w:sdtEndPr/>
    <w:sdtContent>
      <w:p w14:paraId="53E17406" w14:textId="77777777" w:rsidR="00FC1222" w:rsidRDefault="002668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CF721" w14:textId="77777777" w:rsidR="00FC1222" w:rsidRDefault="00266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C8"/>
    <w:rsid w:val="00015A66"/>
    <w:rsid w:val="00084EF7"/>
    <w:rsid w:val="001A275E"/>
    <w:rsid w:val="001C5EE8"/>
    <w:rsid w:val="002668E0"/>
    <w:rsid w:val="002A44AB"/>
    <w:rsid w:val="00590EC8"/>
    <w:rsid w:val="00921A6E"/>
    <w:rsid w:val="00B726C1"/>
    <w:rsid w:val="00C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0D15"/>
  <w15:chartTrackingRefBased/>
  <w15:docId w15:val="{F09E4BF2-3010-46D9-81DF-E8D5448C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8E0"/>
    <w:pPr>
      <w:tabs>
        <w:tab w:val="center" w:pos="4677"/>
        <w:tab w:val="right" w:pos="9355"/>
      </w:tabs>
      <w:jc w:val="both"/>
    </w:pPr>
    <w:rPr>
      <w:sz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668E0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2021-12-23T06:18:00Z</dcterms:created>
  <dcterms:modified xsi:type="dcterms:W3CDTF">2021-12-23T06:21:00Z</dcterms:modified>
</cp:coreProperties>
</file>